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numPr>
          <w:ilvl w:val="0"/>
          <w:numId w:val="1"/>
        </w:num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04825" cy="556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56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“EDMONDO CAVICCHI”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DELL’INFANZIA, PRIMARIA E SECONDARIA DI I° GRADO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CIRCONV. LEVANTE N. 61 – 40066 PIEVE DI CENTO (BO)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(051) 975001 – Fax (051) 973203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DELL’ISTITUTO COMPRENSIVO DI PIEVE DI CENTO (BO)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</w:t>
      </w:r>
      <w:r w:rsidDel="00000000" w:rsidR="00000000" w:rsidRPr="00000000">
        <w:rPr>
          <w:sz w:val="24"/>
          <w:szCs w:val="24"/>
          <w:rtl w:val="0"/>
        </w:rPr>
        <w:t xml:space="preserve">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con la qualifica di __________________________ a tempo 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presso ______________________________________ anno scolastico  _________  chiede alla S.V. di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poter usufruire dal _________________ al _________________ per un totale di giorni (________) di: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  □ Assenza per malattia: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per motivi di salute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visita medica presso A.S.L.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visita medica presso struttura privata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ricovero ospedaliero Day Hospital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convalescenza a seguito ricovero ospedaliero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oraria: dalle ore _____ alle ore _____ ( Contratto a Tempo Indeterminato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Personale ATA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)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 □ Permesso retribuito per concorso</w:t>
      </w:r>
      <w:r w:rsidDel="00000000" w:rsidR="00000000" w:rsidRPr="00000000">
        <w:rPr>
          <w:sz w:val="24"/>
          <w:szCs w:val="24"/>
          <w:rtl w:val="0"/>
        </w:rPr>
        <w:t xml:space="preserve"> 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esami  ( Contratto a Tempo Indeterminato 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  □ Permesso giornalier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retribuito per motivi personali o familiari  ( Contratto T.I.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Docent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4  □ Permesso orario retribuito per motivi personali o familiari  ( Contratto a T.I.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Personale ATA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□ h. 6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□ orario: dalle ore _____ alle ore _____ per un totale di ore ( _____ 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□ </w:t>
      </w:r>
      <w:r w:rsidDel="00000000" w:rsidR="00000000" w:rsidRPr="00000000">
        <w:rPr>
          <w:sz w:val="24"/>
          <w:szCs w:val="24"/>
          <w:rtl w:val="0"/>
        </w:rPr>
        <w:t xml:space="preserve">Permesso non retribuito per concorso ed esami ( Contratto Tempo Determinato 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□ </w:t>
      </w:r>
      <w:r w:rsidDel="00000000" w:rsidR="00000000" w:rsidRPr="00000000">
        <w:rPr>
          <w:sz w:val="24"/>
          <w:szCs w:val="24"/>
          <w:rtl w:val="0"/>
        </w:rPr>
        <w:t xml:space="preserve">Permesso non retribuito per motivi personali o familiari ( Contratto Tempo Determinato 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□ Permesso retribuito per evento luttuoso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□ Permesso retribuito per matrimonio (gg. 15 consecutivi)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□ Permesso donazione sangue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□ Assenza per infortunio e malattia dovuta a causa di servizio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□ Assenza per grave patologia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□ Ferie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□ Festività soppresse     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□ Ferie (per i soli docenti) durante attività didattica (gg. 6)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□ Recupero lavoro straordinario già effettuato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□ Altro 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□ certificato medico  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□ certificato ricovero ospedaliero    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□ certificazione relativa alla struttura sanitaria per visita medica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□ motivazione richiesta permesso (autocertificazione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numero 2 al numero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che il proprio recapito nel suindicato periodo è il seguente: ______________________________________________________________________________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che il numero telefonico o numero fax dell’ A.S.L. di competenza per effettuare eventuale visita fiscale è il seguente: 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Pieve di Cento, ____________________                                F.to</w:t>
      </w:r>
      <w:r w:rsidDel="00000000" w:rsidR="00000000" w:rsidRPr="00000000">
        <w:rPr>
          <w:sz w:val="24"/>
          <w:szCs w:val="24"/>
          <w:rtl w:val="0"/>
        </w:rPr>
        <w:t xml:space="preserve">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collaboratori scolastici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 caso di richiesta ferie durante attività didattiche apporre le firme dei colleghi per accettazione della sostituzione senza effettuazione di straordinario.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sectPr>
      <w:pgSz w:h="16838" w:w="11906"/>
      <w:pgMar w:bottom="396.85039370078744" w:top="396.85039370078744" w:left="1020.472440944882" w:right="1020.4724409448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